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453" w:rsidRPr="00DB5BEF" w:rsidRDefault="004C7453">
      <w:pPr>
        <w:jc w:val="center"/>
        <w:rPr>
          <w:rFonts w:ascii="HG丸ｺﾞｼｯｸM-PRO" w:eastAsia="HG丸ｺﾞｼｯｸM-PRO"/>
          <w:sz w:val="28"/>
        </w:rPr>
      </w:pPr>
      <w:r w:rsidRPr="00DB5BEF">
        <w:rPr>
          <w:rFonts w:ascii="HG丸ｺﾞｼｯｸM-PRO" w:eastAsia="HG丸ｺﾞｼｯｸM-PRO" w:hint="eastAsia"/>
          <w:sz w:val="28"/>
        </w:rPr>
        <w:t>平成</w:t>
      </w:r>
      <w:r w:rsidR="00924191">
        <w:rPr>
          <w:rFonts w:ascii="HG丸ｺﾞｼｯｸM-PRO" w:eastAsia="HG丸ｺﾞｼｯｸM-PRO" w:hint="eastAsia"/>
          <w:sz w:val="28"/>
        </w:rPr>
        <w:t>２７</w:t>
      </w:r>
      <w:r w:rsidR="00715522">
        <w:rPr>
          <w:rFonts w:ascii="HG丸ｺﾞｼｯｸM-PRO" w:eastAsia="HG丸ｺﾞｼｯｸM-PRO" w:hint="eastAsia"/>
          <w:sz w:val="28"/>
        </w:rPr>
        <w:t>年度ＳＣ大阪</w:t>
      </w:r>
      <w:r w:rsidRPr="00DB5BEF">
        <w:rPr>
          <w:rFonts w:ascii="HG丸ｺﾞｼｯｸM-PRO" w:eastAsia="HG丸ｺﾞｼｯｸM-PRO" w:hint="eastAsia"/>
          <w:sz w:val="28"/>
        </w:rPr>
        <w:t>健康づくり大学</w:t>
      </w:r>
      <w:r w:rsidR="00B82C1D" w:rsidRPr="00DB5BEF">
        <w:rPr>
          <w:rFonts w:ascii="HG丸ｺﾞｼｯｸM-PRO" w:eastAsia="HG丸ｺﾞｼｯｸM-PRO" w:hint="eastAsia"/>
          <w:sz w:val="28"/>
        </w:rPr>
        <w:t>校</w:t>
      </w:r>
      <w:r w:rsidRPr="00DB5BEF">
        <w:rPr>
          <w:rFonts w:ascii="HG丸ｺﾞｼｯｸM-PRO" w:eastAsia="HG丸ｺﾞｼｯｸM-PRO" w:hint="eastAsia"/>
          <w:sz w:val="28"/>
        </w:rPr>
        <w:t>講座実施要綱</w:t>
      </w:r>
    </w:p>
    <w:p w:rsidR="004C7453" w:rsidRPr="00DB5BEF" w:rsidRDefault="004C7453">
      <w:pPr>
        <w:ind w:left="1814" w:hangingChars="800" w:hanging="1814"/>
        <w:rPr>
          <w:rFonts w:ascii="HG丸ｺﾞｼｯｸM-PRO" w:eastAsia="HG丸ｺﾞｼｯｸM-PRO"/>
        </w:rPr>
      </w:pPr>
    </w:p>
    <w:p w:rsidR="004C7453" w:rsidRPr="00DB5BEF" w:rsidRDefault="004C7453">
      <w:pPr>
        <w:ind w:left="1814" w:hangingChars="800" w:hanging="1814"/>
        <w:rPr>
          <w:rFonts w:ascii="HG丸ｺﾞｼｯｸM-PRO" w:eastAsia="HG丸ｺﾞｼｯｸM-PRO"/>
        </w:rPr>
      </w:pPr>
      <w:r w:rsidRPr="00DB5BEF">
        <w:rPr>
          <w:rFonts w:ascii="HG丸ｺﾞｼｯｸM-PRO" w:eastAsia="HG丸ｺﾞｼｯｸM-PRO" w:hint="eastAsia"/>
        </w:rPr>
        <w:t xml:space="preserve">１、目　　的　　</w:t>
      </w:r>
      <w:r w:rsidR="00B82C1D" w:rsidRPr="00DB5BEF">
        <w:rPr>
          <w:rFonts w:ascii="HG丸ｺﾞｼｯｸM-PRO" w:eastAsia="HG丸ｺﾞｼｯｸM-PRO" w:hint="eastAsia"/>
        </w:rPr>
        <w:t xml:space="preserve">　</w:t>
      </w:r>
      <w:r w:rsidR="00B64511">
        <w:rPr>
          <w:rFonts w:ascii="HG丸ｺﾞｼｯｸM-PRO" w:eastAsia="HG丸ｺﾞｼｯｸM-PRO" w:hint="eastAsia"/>
        </w:rPr>
        <w:t>高齢化社会の進展に伴い、高齢者自らが健康と生き甲斐づくりをすすめるとともに、</w:t>
      </w:r>
      <w:r w:rsidRPr="00DB5BEF">
        <w:rPr>
          <w:rFonts w:ascii="HG丸ｺﾞｼｯｸM-PRO" w:eastAsia="HG丸ｺﾞｼｯｸM-PRO" w:hint="eastAsia"/>
        </w:rPr>
        <w:t>地域社会の主要な構成員として積極的に貢献していくことが求められている。</w:t>
      </w:r>
    </w:p>
    <w:p w:rsidR="004C7453" w:rsidRPr="00DB5BEF" w:rsidRDefault="004C7453" w:rsidP="00B82C1D">
      <w:pPr>
        <w:pStyle w:val="a6"/>
        <w:ind w:left="1814" w:firstLineChars="100" w:firstLine="227"/>
        <w:rPr>
          <w:rFonts w:ascii="HG丸ｺﾞｼｯｸM-PRO" w:eastAsia="HG丸ｺﾞｼｯｸM-PRO"/>
        </w:rPr>
      </w:pPr>
      <w:r w:rsidRPr="00DB5BEF">
        <w:rPr>
          <w:rFonts w:ascii="HG丸ｺﾞｼｯｸM-PRO" w:eastAsia="HG丸ｺﾞｼｯｸM-PRO" w:hint="eastAsia"/>
        </w:rPr>
        <w:t>老人クラブは、地域に根ざした中核的な高齢者団体として</w:t>
      </w:r>
      <w:r w:rsidR="00B64511">
        <w:rPr>
          <w:rFonts w:ascii="HG丸ｺﾞｼｯｸM-PRO" w:eastAsia="HG丸ｺﾞｼｯｸM-PRO" w:hint="eastAsia"/>
        </w:rPr>
        <w:t>仲間づくりを通じて</w:t>
      </w:r>
      <w:r w:rsidRPr="00DB5BEF">
        <w:rPr>
          <w:rFonts w:ascii="HG丸ｺﾞｼｯｸM-PRO" w:eastAsia="HG丸ｺﾞｼｯｸM-PRO" w:hint="eastAsia"/>
        </w:rPr>
        <w:t>全ての高齢者がその人生をより豊かに全うして</w:t>
      </w:r>
      <w:r w:rsidR="00B64511">
        <w:rPr>
          <w:rFonts w:ascii="HG丸ｺﾞｼｯｸM-PRO" w:eastAsia="HG丸ｺﾞｼｯｸM-PRO" w:hint="eastAsia"/>
        </w:rPr>
        <w:t>いける拠り所となる</w:t>
      </w:r>
      <w:r w:rsidRPr="00DB5BEF">
        <w:rPr>
          <w:rFonts w:ascii="HG丸ｺﾞｼｯｸM-PRO" w:eastAsia="HG丸ｺﾞｼｯｸM-PRO" w:hint="eastAsia"/>
        </w:rPr>
        <w:t>ことが期待され、その役割は益々増している。</w:t>
      </w:r>
    </w:p>
    <w:p w:rsidR="004C7453" w:rsidRPr="00DB5BEF" w:rsidRDefault="004C7453" w:rsidP="00B82C1D">
      <w:pPr>
        <w:pStyle w:val="a6"/>
        <w:ind w:left="1814" w:firstLineChars="100" w:firstLine="227"/>
        <w:rPr>
          <w:rFonts w:ascii="HG丸ｺﾞｼｯｸM-PRO" w:eastAsia="HG丸ｺﾞｼｯｸM-PRO"/>
        </w:rPr>
      </w:pPr>
      <w:r w:rsidRPr="00DB5BEF">
        <w:rPr>
          <w:rFonts w:ascii="HG丸ｺﾞｼｯｸM-PRO" w:eastAsia="HG丸ｺﾞｼｯｸM-PRO" w:hint="eastAsia"/>
        </w:rPr>
        <w:t>このため、老人クラブの若手会員を対象に、高齢者の健康と生き甲斐づくりを推進するリ－ダ－を育成し、</w:t>
      </w:r>
      <w:r w:rsidR="003E6599">
        <w:rPr>
          <w:rFonts w:ascii="HG丸ｺﾞｼｯｸM-PRO" w:eastAsia="HG丸ｺﾞｼｯｸM-PRO" w:hint="eastAsia"/>
        </w:rPr>
        <w:t>老人クラブの活性化を担うとともに</w:t>
      </w:r>
      <w:r w:rsidRPr="00DB5BEF">
        <w:rPr>
          <w:rFonts w:ascii="HG丸ｺﾞｼｯｸM-PRO" w:eastAsia="HG丸ｺﾞｼｯｸM-PRO" w:hint="eastAsia"/>
        </w:rPr>
        <w:t>高齢者福祉の向上に積極的に資するよう本講座を開設する。</w:t>
      </w:r>
    </w:p>
    <w:p w:rsidR="004C7453" w:rsidRPr="00DB5BEF" w:rsidRDefault="004C7453">
      <w:pPr>
        <w:rPr>
          <w:rFonts w:ascii="HG丸ｺﾞｼｯｸM-PRO" w:eastAsia="HG丸ｺﾞｼｯｸM-PRO"/>
        </w:rPr>
      </w:pPr>
    </w:p>
    <w:p w:rsidR="004C7453" w:rsidRPr="00DB5BEF" w:rsidRDefault="004C7453">
      <w:pPr>
        <w:rPr>
          <w:rFonts w:ascii="HG丸ｺﾞｼｯｸM-PRO" w:eastAsia="HG丸ｺﾞｼｯｸM-PRO"/>
        </w:rPr>
      </w:pPr>
      <w:r w:rsidRPr="00DB5BEF">
        <w:rPr>
          <w:rFonts w:ascii="HG丸ｺﾞｼｯｸM-PRO" w:eastAsia="HG丸ｺﾞｼｯｸM-PRO" w:hint="eastAsia"/>
        </w:rPr>
        <w:t>２、名　　称　　「平成</w:t>
      </w:r>
      <w:r w:rsidR="00924191">
        <w:rPr>
          <w:rFonts w:ascii="HG丸ｺﾞｼｯｸM-PRO" w:eastAsia="HG丸ｺﾞｼｯｸM-PRO" w:hint="eastAsia"/>
        </w:rPr>
        <w:t>２７</w:t>
      </w:r>
      <w:r w:rsidR="00715522">
        <w:rPr>
          <w:rFonts w:ascii="HG丸ｺﾞｼｯｸM-PRO" w:eastAsia="HG丸ｺﾞｼｯｸM-PRO" w:hint="eastAsia"/>
        </w:rPr>
        <w:t>年度ＳＣ大阪</w:t>
      </w:r>
      <w:r w:rsidRPr="00DB5BEF">
        <w:rPr>
          <w:rFonts w:ascii="HG丸ｺﾞｼｯｸM-PRO" w:eastAsia="HG丸ｺﾞｼｯｸM-PRO" w:hint="eastAsia"/>
        </w:rPr>
        <w:t>健康づくり大学校講座」</w:t>
      </w:r>
    </w:p>
    <w:p w:rsidR="004C7453" w:rsidRPr="00DB5BEF" w:rsidRDefault="004C7453">
      <w:pPr>
        <w:rPr>
          <w:rFonts w:ascii="HG丸ｺﾞｼｯｸM-PRO" w:eastAsia="HG丸ｺﾞｼｯｸM-PRO"/>
        </w:rPr>
      </w:pPr>
    </w:p>
    <w:p w:rsidR="004C7453" w:rsidRPr="00DB5BEF" w:rsidRDefault="004C7453">
      <w:pPr>
        <w:rPr>
          <w:rFonts w:ascii="HG丸ｺﾞｼｯｸM-PRO" w:eastAsia="HG丸ｺﾞｼｯｸM-PRO"/>
        </w:rPr>
      </w:pPr>
      <w:r w:rsidRPr="00DB5BEF">
        <w:rPr>
          <w:rFonts w:ascii="HG丸ｺﾞｼｯｸM-PRO" w:eastAsia="HG丸ｺﾞｼｯｸM-PRO" w:hint="eastAsia"/>
        </w:rPr>
        <w:t xml:space="preserve">３、主　　催　　</w:t>
      </w:r>
      <w:r w:rsidR="000F0E0E">
        <w:rPr>
          <w:rFonts w:ascii="HG丸ｺﾞｼｯｸM-PRO" w:eastAsia="HG丸ｺﾞｼｯｸM-PRO" w:hint="eastAsia"/>
        </w:rPr>
        <w:t>一般</w:t>
      </w:r>
      <w:r w:rsidRPr="00DB5BEF">
        <w:rPr>
          <w:rFonts w:ascii="HG丸ｺﾞｼｯｸM-PRO" w:eastAsia="HG丸ｺﾞｼｯｸM-PRO" w:hint="eastAsia"/>
        </w:rPr>
        <w:t>財団法人大阪府老人クラブ連合会</w:t>
      </w:r>
    </w:p>
    <w:p w:rsidR="004C7453" w:rsidRPr="00DB5BEF" w:rsidRDefault="004C7453">
      <w:pPr>
        <w:rPr>
          <w:rFonts w:ascii="HG丸ｺﾞｼｯｸM-PRO" w:eastAsia="HG丸ｺﾞｼｯｸM-PRO"/>
        </w:rPr>
      </w:pPr>
    </w:p>
    <w:p w:rsidR="00DB5BEF" w:rsidRDefault="004C7453">
      <w:pPr>
        <w:ind w:left="1814" w:hangingChars="800" w:hanging="1814"/>
        <w:rPr>
          <w:rFonts w:ascii="HG丸ｺﾞｼｯｸM-PRO" w:eastAsia="HG丸ｺﾞｼｯｸM-PRO"/>
        </w:rPr>
      </w:pPr>
      <w:r w:rsidRPr="00DB5BEF">
        <w:rPr>
          <w:rFonts w:ascii="HG丸ｺﾞｼｯｸM-PRO" w:eastAsia="HG丸ｺﾞｼｯｸM-PRO" w:hint="eastAsia"/>
        </w:rPr>
        <w:t>４、期　　間　　平成</w:t>
      </w:r>
      <w:r w:rsidR="00924191">
        <w:rPr>
          <w:rFonts w:ascii="HG丸ｺﾞｼｯｸM-PRO" w:eastAsia="HG丸ｺﾞｼｯｸM-PRO" w:hint="eastAsia"/>
        </w:rPr>
        <w:t>２７</w:t>
      </w:r>
      <w:r w:rsidR="00EF7D80">
        <w:rPr>
          <w:rFonts w:ascii="HG丸ｺﾞｼｯｸM-PRO" w:eastAsia="HG丸ｺﾞｼｯｸM-PRO" w:hint="eastAsia"/>
        </w:rPr>
        <w:t>年</w:t>
      </w:r>
      <w:r w:rsidR="00924191">
        <w:rPr>
          <w:rFonts w:ascii="HG丸ｺﾞｼｯｸM-PRO" w:eastAsia="HG丸ｺﾞｼｯｸM-PRO" w:hint="eastAsia"/>
        </w:rPr>
        <w:t>１０月 ２</w:t>
      </w:r>
      <w:r w:rsidRPr="00DB5BEF">
        <w:rPr>
          <w:rFonts w:ascii="HG丸ｺﾞｼｯｸM-PRO" w:eastAsia="HG丸ｺﾞｼｯｸM-PRO" w:hint="eastAsia"/>
        </w:rPr>
        <w:t>日から</w:t>
      </w:r>
      <w:r w:rsidRPr="00DB5BEF">
        <w:rPr>
          <w:rFonts w:ascii="HG丸ｺﾞｼｯｸM-PRO" w:eastAsia="HG丸ｺﾞｼｯｸM-PRO" w:hAnsi="ＭＳ ゴシック" w:hint="eastAsia"/>
        </w:rPr>
        <w:t>平成</w:t>
      </w:r>
      <w:r w:rsidR="00924191">
        <w:rPr>
          <w:rFonts w:ascii="HG丸ｺﾞｼｯｸM-PRO" w:eastAsia="HG丸ｺﾞｼｯｸM-PRO" w:hAnsi="ＭＳ ゴシック" w:hint="eastAsia"/>
        </w:rPr>
        <w:t>２７年</w:t>
      </w:r>
      <w:r w:rsidR="00B82C1D" w:rsidRPr="00DB5BEF">
        <w:rPr>
          <w:rFonts w:ascii="HG丸ｺﾞｼｯｸM-PRO" w:eastAsia="HG丸ｺﾞｼｯｸM-PRO" w:hAnsi="ＭＳ ゴシック" w:hint="eastAsia"/>
        </w:rPr>
        <w:t>１２</w:t>
      </w:r>
      <w:r w:rsidRPr="00DB5BEF">
        <w:rPr>
          <w:rFonts w:ascii="HG丸ｺﾞｼｯｸM-PRO" w:eastAsia="HG丸ｺﾞｼｯｸM-PRO" w:hAnsi="ＭＳ ゴシック" w:hint="eastAsia"/>
        </w:rPr>
        <w:t>月</w:t>
      </w:r>
      <w:r w:rsidR="001933A3">
        <w:rPr>
          <w:rFonts w:ascii="HG丸ｺﾞｼｯｸM-PRO" w:eastAsia="HG丸ｺﾞｼｯｸM-PRO" w:hAnsi="ＭＳ ゴシック" w:hint="eastAsia"/>
        </w:rPr>
        <w:t>１１</w:t>
      </w:r>
      <w:bookmarkStart w:id="0" w:name="_GoBack"/>
      <w:bookmarkEnd w:id="0"/>
      <w:r w:rsidRPr="00DB5BEF">
        <w:rPr>
          <w:rFonts w:ascii="HG丸ｺﾞｼｯｸM-PRO" w:eastAsia="HG丸ｺﾞｼｯｸM-PRO" w:hAnsi="ＭＳ ゴシック" w:hint="eastAsia"/>
        </w:rPr>
        <w:t>日</w:t>
      </w:r>
      <w:r w:rsidRPr="00DB5BEF">
        <w:rPr>
          <w:rFonts w:ascii="HG丸ｺﾞｼｯｸM-PRO" w:eastAsia="HG丸ｺﾞｼｯｸM-PRO" w:hint="eastAsia"/>
        </w:rPr>
        <w:t>までの原則として</w:t>
      </w:r>
    </w:p>
    <w:p w:rsidR="004C7453" w:rsidRPr="00DB5BEF" w:rsidRDefault="004C7453" w:rsidP="00DB5BEF">
      <w:pPr>
        <w:ind w:leftChars="793" w:left="1798"/>
        <w:rPr>
          <w:rFonts w:ascii="HG丸ｺﾞｼｯｸM-PRO" w:eastAsia="HG丸ｺﾞｼｯｸM-PRO"/>
        </w:rPr>
      </w:pPr>
      <w:r w:rsidRPr="00DB5BEF">
        <w:rPr>
          <w:rFonts w:ascii="HG丸ｺﾞｼｯｸM-PRO" w:eastAsia="HG丸ｺﾞｼｯｸM-PRO" w:hint="eastAsia"/>
        </w:rPr>
        <w:t>毎週金曜日</w:t>
      </w:r>
      <w:r w:rsidR="00AD5AA0">
        <w:rPr>
          <w:rFonts w:ascii="HG丸ｺﾞｼｯｸM-PRO" w:eastAsia="HG丸ｺﾞｼｯｸM-PRO" w:hint="eastAsia"/>
        </w:rPr>
        <w:t xml:space="preserve">　　　</w:t>
      </w:r>
      <w:r w:rsidR="00FC79AE">
        <w:rPr>
          <w:rFonts w:ascii="HG丸ｺﾞｼｯｸM-PRO" w:eastAsia="HG丸ｺﾞｼｯｸM-PRO" w:hint="eastAsia"/>
        </w:rPr>
        <w:t xml:space="preserve">　　</w:t>
      </w:r>
      <w:r w:rsidR="00FA27C0">
        <w:rPr>
          <w:rFonts w:ascii="HG丸ｺﾞｼｯｸM-PRO" w:eastAsia="HG丸ｺﾞｼｯｸM-PRO" w:hint="eastAsia"/>
        </w:rPr>
        <w:t xml:space="preserve">　</w:t>
      </w:r>
      <w:r w:rsidRPr="00DB5BEF">
        <w:rPr>
          <w:rFonts w:ascii="HG丸ｺﾞｼｯｸM-PRO" w:eastAsia="HG丸ｺﾞｼｯｸM-PRO" w:hint="eastAsia"/>
        </w:rPr>
        <w:t>(別紙カリキュラムのとおり)</w:t>
      </w:r>
    </w:p>
    <w:p w:rsidR="004C7453" w:rsidRPr="00DB5BEF" w:rsidRDefault="004C7453">
      <w:pPr>
        <w:ind w:leftChars="700" w:left="1587" w:firstLineChars="100" w:firstLine="227"/>
        <w:rPr>
          <w:rFonts w:ascii="HG丸ｺﾞｼｯｸM-PRO" w:eastAsia="HG丸ｺﾞｼｯｸM-PRO"/>
        </w:rPr>
      </w:pPr>
      <w:r w:rsidRPr="00DB5BEF">
        <w:rPr>
          <w:rFonts w:ascii="HG丸ｺﾞｼｯｸM-PRO" w:eastAsia="HG丸ｺﾞｼｯｸM-PRO" w:hint="eastAsia"/>
        </w:rPr>
        <w:t>但し、講師の都合により、講座日時を変更することがある。</w:t>
      </w:r>
    </w:p>
    <w:p w:rsidR="004C7453" w:rsidRPr="00DB5BEF" w:rsidRDefault="004C7453">
      <w:pPr>
        <w:pStyle w:val="a4"/>
        <w:tabs>
          <w:tab w:val="clear" w:pos="4252"/>
          <w:tab w:val="clear" w:pos="8504"/>
        </w:tabs>
        <w:snapToGrid/>
        <w:rPr>
          <w:rFonts w:ascii="HG丸ｺﾞｼｯｸM-PRO" w:eastAsia="HG丸ｺﾞｼｯｸM-PRO"/>
        </w:rPr>
      </w:pPr>
    </w:p>
    <w:p w:rsidR="00FA27C0" w:rsidRDefault="004C7453">
      <w:pPr>
        <w:ind w:left="1814" w:hangingChars="800" w:hanging="1814"/>
        <w:rPr>
          <w:rFonts w:ascii="HG丸ｺﾞｼｯｸM-PRO" w:eastAsia="HG丸ｺﾞｼｯｸM-PRO"/>
        </w:rPr>
      </w:pPr>
      <w:r w:rsidRPr="00DB5BEF">
        <w:rPr>
          <w:rFonts w:ascii="HG丸ｺﾞｼｯｸM-PRO" w:eastAsia="HG丸ｺﾞｼｯｸM-PRO" w:hint="eastAsia"/>
        </w:rPr>
        <w:t>５、場　　所    原則として、大阪府社会福祉会館会議室</w:t>
      </w:r>
    </w:p>
    <w:p w:rsidR="004C7453" w:rsidRPr="00DB5BEF" w:rsidRDefault="004C7453" w:rsidP="00FA27C0">
      <w:pPr>
        <w:ind w:leftChars="793" w:left="1798"/>
        <w:rPr>
          <w:rFonts w:ascii="HG丸ｺﾞｼｯｸM-PRO" w:eastAsia="HG丸ｺﾞｼｯｸM-PRO"/>
        </w:rPr>
      </w:pPr>
      <w:r w:rsidRPr="00DB5BEF">
        <w:rPr>
          <w:rFonts w:ascii="HG丸ｺﾞｼｯｸM-PRO" w:eastAsia="HG丸ｺﾞｼｯｸM-PRO" w:hint="eastAsia"/>
        </w:rPr>
        <w:t>(講座によって、外部施設を使用することもある。)</w:t>
      </w:r>
    </w:p>
    <w:p w:rsidR="004C7453" w:rsidRPr="00DB5BEF" w:rsidRDefault="004C7453">
      <w:pPr>
        <w:ind w:left="1587" w:hangingChars="700" w:hanging="1587"/>
        <w:rPr>
          <w:rFonts w:ascii="HG丸ｺﾞｼｯｸM-PRO" w:eastAsia="HG丸ｺﾞｼｯｸM-PRO"/>
        </w:rPr>
      </w:pPr>
    </w:p>
    <w:p w:rsidR="004C7453" w:rsidRPr="00DB5BEF" w:rsidRDefault="004C7453">
      <w:pPr>
        <w:ind w:left="1587" w:hangingChars="700" w:hanging="1587"/>
        <w:rPr>
          <w:rFonts w:ascii="HG丸ｺﾞｼｯｸM-PRO" w:eastAsia="HG丸ｺﾞｼｯｸM-PRO"/>
        </w:rPr>
      </w:pPr>
      <w:r w:rsidRPr="00DB5BEF">
        <w:rPr>
          <w:rFonts w:ascii="HG丸ｺﾞｼｯｸM-PRO" w:eastAsia="HG丸ｺﾞｼｯｸM-PRO" w:hint="eastAsia"/>
        </w:rPr>
        <w:t xml:space="preserve">６、募集人員　　</w:t>
      </w:r>
      <w:r w:rsidR="00B82C1D" w:rsidRPr="00DB5BEF">
        <w:rPr>
          <w:rFonts w:ascii="HG丸ｺﾞｼｯｸM-PRO" w:eastAsia="HG丸ｺﾞｼｯｸM-PRO" w:hint="eastAsia"/>
        </w:rPr>
        <w:t>６０</w:t>
      </w:r>
      <w:r w:rsidRPr="00DB5BEF">
        <w:rPr>
          <w:rFonts w:ascii="HG丸ｺﾞｼｯｸM-PRO" w:eastAsia="HG丸ｺﾞｼｯｸM-PRO" w:hint="eastAsia"/>
        </w:rPr>
        <w:t>人</w:t>
      </w:r>
    </w:p>
    <w:p w:rsidR="004C7453" w:rsidRPr="00DB5BEF" w:rsidRDefault="004C7453">
      <w:pPr>
        <w:ind w:left="1587" w:hangingChars="700" w:hanging="1587"/>
        <w:rPr>
          <w:rFonts w:ascii="HG丸ｺﾞｼｯｸM-PRO" w:eastAsia="HG丸ｺﾞｼｯｸM-PRO"/>
        </w:rPr>
      </w:pPr>
    </w:p>
    <w:p w:rsidR="004C7453" w:rsidRPr="00DB5BEF" w:rsidRDefault="004C7453">
      <w:pPr>
        <w:ind w:left="1587" w:hangingChars="700" w:hanging="1587"/>
        <w:rPr>
          <w:rFonts w:ascii="HG丸ｺﾞｼｯｸM-PRO" w:eastAsia="HG丸ｺﾞｼｯｸM-PRO"/>
        </w:rPr>
      </w:pPr>
      <w:r w:rsidRPr="00DB5BEF">
        <w:rPr>
          <w:rFonts w:ascii="HG丸ｺﾞｼｯｸM-PRO" w:eastAsia="HG丸ｺﾞｼｯｸM-PRO" w:hint="eastAsia"/>
        </w:rPr>
        <w:t>７、講義内容　　基本カリキュラム</w:t>
      </w:r>
    </w:p>
    <w:p w:rsidR="004C7453" w:rsidRPr="00DB5BEF" w:rsidRDefault="004C7453">
      <w:pPr>
        <w:ind w:left="1587" w:hangingChars="700" w:hanging="1587"/>
        <w:rPr>
          <w:rFonts w:ascii="HG丸ｺﾞｼｯｸM-PRO" w:eastAsia="HG丸ｺﾞｼｯｸM-PRO"/>
        </w:rPr>
      </w:pPr>
      <w:r w:rsidRPr="00DB5BEF">
        <w:rPr>
          <w:rFonts w:ascii="HG丸ｺﾞｼｯｸM-PRO" w:eastAsia="HG丸ｺﾞｼｯｸM-PRO" w:hint="eastAsia"/>
        </w:rPr>
        <w:t xml:space="preserve">　　　　　　　　①　老人クラブ活動の基本課題</w:t>
      </w:r>
    </w:p>
    <w:p w:rsidR="00EF7D80" w:rsidRDefault="004C7453">
      <w:pPr>
        <w:ind w:left="1587" w:hangingChars="700" w:hanging="1587"/>
        <w:rPr>
          <w:rFonts w:ascii="HG丸ｺﾞｼｯｸM-PRO" w:eastAsia="HG丸ｺﾞｼｯｸM-PRO"/>
        </w:rPr>
      </w:pPr>
      <w:r w:rsidRPr="00DB5BEF">
        <w:rPr>
          <w:rFonts w:ascii="HG丸ｺﾞｼｯｸM-PRO" w:eastAsia="HG丸ｺﾞｼｯｸM-PRO" w:hint="eastAsia"/>
        </w:rPr>
        <w:t xml:space="preserve">　　　　　　　　　　基本課題、歴史、</w:t>
      </w:r>
      <w:r w:rsidR="00EF7D80">
        <w:rPr>
          <w:rFonts w:ascii="HG丸ｺﾞｼｯｸM-PRO" w:eastAsia="HG丸ｺﾞｼｯｸM-PRO" w:hint="eastAsia"/>
        </w:rPr>
        <w:t>地域支えあい活動、</w:t>
      </w:r>
      <w:r w:rsidRPr="00DB5BEF">
        <w:rPr>
          <w:rFonts w:ascii="HG丸ｺﾞｼｯｸM-PRO" w:eastAsia="HG丸ｺﾞｼｯｸM-PRO" w:hint="eastAsia"/>
        </w:rPr>
        <w:t>世代間交流、友愛活動</w:t>
      </w:r>
      <w:r w:rsidR="00B82C1D" w:rsidRPr="00DB5BEF">
        <w:rPr>
          <w:rFonts w:ascii="HG丸ｺﾞｼｯｸM-PRO" w:eastAsia="HG丸ｺﾞｼｯｸM-PRO" w:hint="eastAsia"/>
        </w:rPr>
        <w:t>、</w:t>
      </w:r>
    </w:p>
    <w:p w:rsidR="004C7453" w:rsidRPr="00DB5BEF" w:rsidRDefault="00B82C1D" w:rsidP="00EF7D80">
      <w:pPr>
        <w:ind w:leftChars="700" w:left="1587" w:firstLineChars="300" w:firstLine="680"/>
        <w:rPr>
          <w:rFonts w:ascii="HG丸ｺﾞｼｯｸM-PRO" w:eastAsia="HG丸ｺﾞｼｯｸM-PRO"/>
        </w:rPr>
      </w:pPr>
      <w:r w:rsidRPr="00DB5BEF">
        <w:rPr>
          <w:rFonts w:ascii="HG丸ｺﾞｼｯｸM-PRO" w:eastAsia="HG丸ｺﾞｼｯｸM-PRO" w:hint="eastAsia"/>
        </w:rPr>
        <w:t>広報活動</w:t>
      </w:r>
    </w:p>
    <w:p w:rsidR="004C7453" w:rsidRPr="00DB5BEF" w:rsidRDefault="004C7453" w:rsidP="00141551">
      <w:pPr>
        <w:numPr>
          <w:ilvl w:val="0"/>
          <w:numId w:val="2"/>
        </w:numPr>
        <w:rPr>
          <w:rFonts w:ascii="HG丸ｺﾞｼｯｸM-PRO" w:eastAsia="HG丸ｺﾞｼｯｸM-PRO"/>
        </w:rPr>
      </w:pPr>
      <w:r w:rsidRPr="00DB5BEF">
        <w:rPr>
          <w:rFonts w:ascii="HG丸ｺﾞｼｯｸM-PRO" w:eastAsia="HG丸ｺﾞｼｯｸM-PRO" w:hint="eastAsia"/>
        </w:rPr>
        <w:t>健康づくりの基本課題</w:t>
      </w:r>
    </w:p>
    <w:p w:rsidR="00141551" w:rsidRPr="00DB5BEF" w:rsidRDefault="00141551" w:rsidP="00141551">
      <w:pPr>
        <w:ind w:left="3628" w:hangingChars="1600" w:hanging="3628"/>
        <w:rPr>
          <w:rFonts w:ascii="HG丸ｺﾞｼｯｸM-PRO" w:eastAsia="HG丸ｺﾞｼｯｸM-PRO"/>
        </w:rPr>
      </w:pPr>
      <w:r w:rsidRPr="00DB5BEF">
        <w:rPr>
          <w:rFonts w:ascii="HG丸ｺﾞｼｯｸM-PRO" w:eastAsia="HG丸ｺﾞｼｯｸM-PRO" w:hint="eastAsia"/>
        </w:rPr>
        <w:t xml:space="preserve">　　　　　　　　　・健康講座</w:t>
      </w:r>
    </w:p>
    <w:p w:rsidR="004C7453" w:rsidRPr="00DB5BEF" w:rsidRDefault="004C7453" w:rsidP="00141551">
      <w:pPr>
        <w:ind w:left="3628" w:hangingChars="1600" w:hanging="3628"/>
        <w:rPr>
          <w:rFonts w:ascii="HG丸ｺﾞｼｯｸM-PRO" w:eastAsia="HG丸ｺﾞｼｯｸM-PRO"/>
        </w:rPr>
      </w:pPr>
      <w:r w:rsidRPr="00DB5BEF">
        <w:rPr>
          <w:rFonts w:ascii="HG丸ｺﾞｼｯｸM-PRO" w:eastAsia="HG丸ｺﾞｼｯｸM-PRO" w:hint="eastAsia"/>
        </w:rPr>
        <w:t xml:space="preserve">　　　　　　　　　　</w:t>
      </w:r>
      <w:r w:rsidR="00141551" w:rsidRPr="00DB5BEF">
        <w:rPr>
          <w:rFonts w:ascii="HG丸ｺﾞｼｯｸM-PRO" w:eastAsia="HG丸ｺﾞｼｯｸM-PRO" w:hint="eastAsia"/>
        </w:rPr>
        <w:t>健康管理、</w:t>
      </w:r>
      <w:r w:rsidR="004C4E46">
        <w:rPr>
          <w:rFonts w:ascii="HG丸ｺﾞｼｯｸM-PRO" w:eastAsia="HG丸ｺﾞｼｯｸM-PRO" w:hint="eastAsia"/>
        </w:rPr>
        <w:t>栄養管理、</w:t>
      </w:r>
      <w:r w:rsidRPr="00DB5BEF">
        <w:rPr>
          <w:rFonts w:ascii="HG丸ｺﾞｼｯｸM-PRO" w:eastAsia="HG丸ｺﾞｼｯｸM-PRO" w:hint="eastAsia"/>
        </w:rPr>
        <w:t>薬の正しい使い方、</w:t>
      </w:r>
      <w:r w:rsidR="00141551" w:rsidRPr="00DB5BEF">
        <w:rPr>
          <w:rFonts w:ascii="HG丸ｺﾞｼｯｸM-PRO" w:eastAsia="HG丸ｺﾞｼｯｸM-PRO" w:hint="eastAsia"/>
        </w:rPr>
        <w:t>心の健康、</w:t>
      </w:r>
      <w:r w:rsidR="00B82C1D" w:rsidRPr="00DB5BEF">
        <w:rPr>
          <w:rFonts w:ascii="HG丸ｺﾞｼｯｸM-PRO" w:eastAsia="HG丸ｺﾞｼｯｸM-PRO" w:hint="eastAsia"/>
        </w:rPr>
        <w:t>認知症</w:t>
      </w:r>
      <w:r w:rsidR="006B50D6">
        <w:rPr>
          <w:rFonts w:ascii="HG丸ｺﾞｼｯｸM-PRO" w:eastAsia="HG丸ｺﾞｼｯｸM-PRO" w:hint="eastAsia"/>
        </w:rPr>
        <w:t>予防</w:t>
      </w:r>
    </w:p>
    <w:p w:rsidR="004C7453" w:rsidRPr="00DB5BEF" w:rsidRDefault="004C7453">
      <w:pPr>
        <w:pStyle w:val="2"/>
        <w:ind w:left="3855" w:hangingChars="1700" w:hanging="3855"/>
        <w:rPr>
          <w:rFonts w:ascii="HG丸ｺﾞｼｯｸM-PRO" w:eastAsia="HG丸ｺﾞｼｯｸM-PRO"/>
        </w:rPr>
      </w:pPr>
      <w:r w:rsidRPr="00DB5BEF">
        <w:rPr>
          <w:rFonts w:ascii="HG丸ｺﾞｼｯｸM-PRO" w:eastAsia="HG丸ｺﾞｼｯｸM-PRO" w:hint="eastAsia"/>
        </w:rPr>
        <w:t xml:space="preserve">　　　　　　　　　・スポ－ツ講座</w:t>
      </w:r>
    </w:p>
    <w:p w:rsidR="004C7453" w:rsidRPr="00DB5BEF" w:rsidRDefault="00141551">
      <w:pPr>
        <w:ind w:firstLineChars="1000" w:firstLine="2267"/>
        <w:rPr>
          <w:rFonts w:ascii="HG丸ｺﾞｼｯｸM-PRO" w:eastAsia="HG丸ｺﾞｼｯｸM-PRO"/>
        </w:rPr>
      </w:pPr>
      <w:r w:rsidRPr="00DB5BEF">
        <w:rPr>
          <w:rFonts w:ascii="HG丸ｺﾞｼｯｸM-PRO" w:eastAsia="HG丸ｺﾞｼｯｸM-PRO" w:hint="eastAsia"/>
        </w:rPr>
        <w:t>介護予防の取り組み、</w:t>
      </w:r>
      <w:r w:rsidR="00B82C1D" w:rsidRPr="00DB5BEF">
        <w:rPr>
          <w:rFonts w:ascii="HG丸ｺﾞｼｯｸM-PRO" w:eastAsia="HG丸ｺﾞｼｯｸM-PRO" w:hint="eastAsia"/>
        </w:rPr>
        <w:t>体力測定</w:t>
      </w:r>
      <w:r w:rsidR="004C7453" w:rsidRPr="00DB5BEF">
        <w:rPr>
          <w:rFonts w:ascii="HG丸ｺﾞｼｯｸM-PRO" w:eastAsia="HG丸ｺﾞｼｯｸM-PRO" w:hint="eastAsia"/>
        </w:rPr>
        <w:t>、</w:t>
      </w:r>
      <w:r w:rsidR="00B82C1D" w:rsidRPr="00DB5BEF">
        <w:rPr>
          <w:rFonts w:ascii="HG丸ｺﾞｼｯｸM-PRO" w:eastAsia="HG丸ｺﾞｼｯｸM-PRO" w:hint="eastAsia"/>
        </w:rPr>
        <w:t>野外学習（自然観察ウォーキング）</w:t>
      </w:r>
    </w:p>
    <w:p w:rsidR="004C7453" w:rsidRPr="00DB5BEF" w:rsidRDefault="004C7453">
      <w:pPr>
        <w:ind w:left="2267" w:hangingChars="1000" w:hanging="2267"/>
        <w:rPr>
          <w:rFonts w:ascii="HG丸ｺﾞｼｯｸM-PRO" w:eastAsia="HG丸ｺﾞｼｯｸM-PRO"/>
        </w:rPr>
      </w:pPr>
      <w:r w:rsidRPr="00DB5BEF">
        <w:rPr>
          <w:rFonts w:ascii="HG丸ｺﾞｼｯｸM-PRO" w:eastAsia="HG丸ｺﾞｼｯｸM-PRO" w:hint="eastAsia"/>
        </w:rPr>
        <w:t xml:space="preserve">　　　　　　　　③</w:t>
      </w:r>
      <w:r w:rsidR="00207C7D" w:rsidRPr="00DB5BEF">
        <w:rPr>
          <w:rFonts w:ascii="HG丸ｺﾞｼｯｸM-PRO" w:eastAsia="HG丸ｺﾞｼｯｸM-PRO" w:hint="eastAsia"/>
        </w:rPr>
        <w:t xml:space="preserve">　その他</w:t>
      </w:r>
    </w:p>
    <w:p w:rsidR="004C7453" w:rsidRDefault="004C7453" w:rsidP="00207C7D">
      <w:pPr>
        <w:ind w:leftChars="989" w:left="2243"/>
        <w:rPr>
          <w:rFonts w:ascii="HG丸ｺﾞｼｯｸM-PRO" w:eastAsia="HG丸ｺﾞｼｯｸM-PRO"/>
        </w:rPr>
      </w:pPr>
      <w:r w:rsidRPr="00DB5BEF">
        <w:rPr>
          <w:rFonts w:ascii="HG丸ｺﾞｼｯｸM-PRO" w:eastAsia="HG丸ｺﾞｼｯｸM-PRO" w:hint="eastAsia"/>
        </w:rPr>
        <w:t>※詳細は別紙カリキュラムのとおり。</w:t>
      </w:r>
    </w:p>
    <w:p w:rsidR="00B64511" w:rsidRDefault="00B64511" w:rsidP="00207C7D">
      <w:pPr>
        <w:ind w:leftChars="989" w:left="2243"/>
        <w:rPr>
          <w:rFonts w:ascii="HG丸ｺﾞｼｯｸM-PRO" w:eastAsia="HG丸ｺﾞｼｯｸM-PRO"/>
        </w:rPr>
      </w:pPr>
    </w:p>
    <w:p w:rsidR="00B64511" w:rsidRPr="00B64511" w:rsidRDefault="00B64511" w:rsidP="00E579E9">
      <w:pPr>
        <w:rPr>
          <w:rFonts w:ascii="HG丸ｺﾞｼｯｸM-PRO" w:eastAsia="HG丸ｺﾞｼｯｸM-PRO"/>
        </w:rPr>
      </w:pPr>
    </w:p>
    <w:p w:rsidR="004C7453" w:rsidRPr="00DB5BEF" w:rsidRDefault="008F377F" w:rsidP="008F377F">
      <w:pPr>
        <w:ind w:firstLineChars="800" w:firstLine="1814"/>
        <w:rPr>
          <w:rFonts w:ascii="HG丸ｺﾞｼｯｸM-PRO" w:eastAsia="HG丸ｺﾞｼｯｸM-PRO"/>
        </w:rPr>
      </w:pPr>
      <w:r>
        <w:rPr>
          <w:rFonts w:ascii="HG丸ｺﾞｼｯｸM-PRO" w:eastAsia="HG丸ｺﾞｼｯｸM-PRO" w:hint="eastAsia"/>
        </w:rPr>
        <w:t>④</w:t>
      </w:r>
      <w:r w:rsidR="00DB4B33" w:rsidRPr="00DB5BEF">
        <w:rPr>
          <w:rFonts w:ascii="HG丸ｺﾞｼｯｸM-PRO" w:eastAsia="HG丸ｺﾞｼｯｸM-PRO" w:hint="eastAsia"/>
        </w:rPr>
        <w:t xml:space="preserve">　履修</w:t>
      </w:r>
      <w:r w:rsidR="004C7453" w:rsidRPr="00DB5BEF">
        <w:rPr>
          <w:rFonts w:ascii="HG丸ｺﾞｼｯｸM-PRO" w:eastAsia="HG丸ｺﾞｼｯｸM-PRO" w:hint="eastAsia"/>
        </w:rPr>
        <w:t xml:space="preserve">単位         </w:t>
      </w:r>
      <w:r w:rsidR="00AD5AA0">
        <w:rPr>
          <w:rFonts w:ascii="HG丸ｺﾞｼｯｸM-PRO" w:eastAsia="HG丸ｺﾞｼｯｸM-PRO" w:hint="eastAsia"/>
        </w:rPr>
        <w:t>２５</w:t>
      </w:r>
      <w:r w:rsidR="004C7453" w:rsidRPr="00DB5BEF">
        <w:rPr>
          <w:rFonts w:ascii="HG丸ｺﾞｼｯｸM-PRO" w:eastAsia="HG丸ｺﾞｼｯｸM-PRO" w:hint="eastAsia"/>
        </w:rPr>
        <w:t>単位</w:t>
      </w:r>
    </w:p>
    <w:p w:rsidR="006B7921" w:rsidRPr="00DB5BEF" w:rsidRDefault="004C7453">
      <w:pPr>
        <w:ind w:leftChars="909" w:left="2061" w:firstLineChars="100" w:firstLine="227"/>
        <w:rPr>
          <w:rFonts w:ascii="HG丸ｺﾞｼｯｸM-PRO" w:eastAsia="HG丸ｺﾞｼｯｸM-PRO"/>
        </w:rPr>
      </w:pPr>
      <w:r w:rsidRPr="00DB5BEF">
        <w:rPr>
          <w:rFonts w:ascii="HG丸ｺﾞｼｯｸM-PRO" w:eastAsia="HG丸ｺﾞｼｯｸM-PRO" w:hint="eastAsia"/>
        </w:rPr>
        <w:t>各講座</w:t>
      </w:r>
      <w:r w:rsidR="00DB4B33" w:rsidRPr="00DB5BEF">
        <w:rPr>
          <w:rFonts w:ascii="HG丸ｺﾞｼｯｸM-PRO" w:eastAsia="HG丸ｺﾞｼｯｸM-PRO" w:hint="eastAsia"/>
        </w:rPr>
        <w:t>１</w:t>
      </w:r>
      <w:r w:rsidRPr="00DB5BEF">
        <w:rPr>
          <w:rFonts w:ascii="HG丸ｺﾞｼｯｸM-PRO" w:eastAsia="HG丸ｺﾞｼｯｸM-PRO" w:hint="eastAsia"/>
        </w:rPr>
        <w:t>単位</w:t>
      </w:r>
      <w:r w:rsidR="00207C7D" w:rsidRPr="00DB5BEF">
        <w:rPr>
          <w:rFonts w:ascii="HG丸ｺﾞｼｯｸM-PRO" w:eastAsia="HG丸ｺﾞｼｯｸM-PRO" w:hint="eastAsia"/>
        </w:rPr>
        <w:t>８０分</w:t>
      </w:r>
      <w:r w:rsidRPr="00DB5BEF">
        <w:rPr>
          <w:rFonts w:ascii="HG丸ｺﾞｼｯｸM-PRO" w:eastAsia="HG丸ｺﾞｼｯｸM-PRO" w:hint="eastAsia"/>
        </w:rPr>
        <w:t>。</w:t>
      </w:r>
      <w:r w:rsidR="00DB4B33" w:rsidRPr="00DB5BEF">
        <w:rPr>
          <w:rFonts w:ascii="HG丸ｺﾞｼｯｸM-PRO" w:eastAsia="HG丸ｺﾞｼｯｸM-PRO" w:hint="eastAsia"/>
        </w:rPr>
        <w:t>（ただし、２時間４０分の講座は２単位）</w:t>
      </w:r>
    </w:p>
    <w:p w:rsidR="004C7453" w:rsidRPr="00DB5BEF" w:rsidRDefault="00207C7D">
      <w:pPr>
        <w:ind w:leftChars="909" w:left="2061" w:firstLineChars="100" w:firstLine="227"/>
        <w:rPr>
          <w:rFonts w:ascii="HG丸ｺﾞｼｯｸM-PRO" w:eastAsia="HG丸ｺﾞｼｯｸM-PRO"/>
        </w:rPr>
      </w:pPr>
      <w:r w:rsidRPr="00DB5BEF">
        <w:rPr>
          <w:rFonts w:ascii="HG丸ｺﾞｼｯｸM-PRO" w:eastAsia="HG丸ｺﾞｼｯｸM-PRO" w:hint="eastAsia"/>
        </w:rPr>
        <w:t>野外活動は</w:t>
      </w:r>
      <w:r w:rsidR="00DB4B33" w:rsidRPr="00DB5BEF">
        <w:rPr>
          <w:rFonts w:ascii="HG丸ｺﾞｼｯｸM-PRO" w:eastAsia="HG丸ｺﾞｼｯｸM-PRO" w:hint="eastAsia"/>
        </w:rPr>
        <w:t>４</w:t>
      </w:r>
      <w:r w:rsidRPr="00DB5BEF">
        <w:rPr>
          <w:rFonts w:ascii="HG丸ｺﾞｼｯｸM-PRO" w:eastAsia="HG丸ｺﾞｼｯｸM-PRO" w:hint="eastAsia"/>
        </w:rPr>
        <w:t>単位</w:t>
      </w:r>
    </w:p>
    <w:p w:rsidR="004C7453" w:rsidRPr="00DB5BEF" w:rsidRDefault="004C7453">
      <w:pPr>
        <w:ind w:leftChars="909" w:left="2061" w:firstLineChars="100" w:firstLine="227"/>
        <w:rPr>
          <w:rFonts w:ascii="HG丸ｺﾞｼｯｸM-PRO" w:eastAsia="HG丸ｺﾞｼｯｸM-PRO"/>
        </w:rPr>
      </w:pPr>
      <w:r w:rsidRPr="00DB5BEF">
        <w:rPr>
          <w:rFonts w:ascii="HG丸ｺﾞｼｯｸM-PRO" w:eastAsia="HG丸ｺﾞｼｯｸM-PRO" w:hint="eastAsia"/>
        </w:rPr>
        <w:t>(講座のまとめは除く)</w:t>
      </w:r>
    </w:p>
    <w:p w:rsidR="004C7453" w:rsidRPr="00DB5BEF" w:rsidRDefault="004C7453">
      <w:pPr>
        <w:rPr>
          <w:rFonts w:ascii="HG丸ｺﾞｼｯｸM-PRO" w:eastAsia="HG丸ｺﾞｼｯｸM-PRO"/>
        </w:rPr>
      </w:pPr>
    </w:p>
    <w:p w:rsidR="004C7453" w:rsidRPr="00DB5BEF" w:rsidRDefault="004C7453">
      <w:pPr>
        <w:rPr>
          <w:rFonts w:ascii="HG丸ｺﾞｼｯｸM-PRO" w:eastAsia="HG丸ｺﾞｼｯｸM-PRO"/>
        </w:rPr>
      </w:pPr>
      <w:r w:rsidRPr="00DB5BEF">
        <w:rPr>
          <w:rFonts w:ascii="HG丸ｺﾞｼｯｸM-PRO" w:eastAsia="HG丸ｺﾞｼｯｸM-PRO" w:hint="eastAsia"/>
        </w:rPr>
        <w:t>８、受講資格　　次の条件を満たした者で、市町村老連会長の推薦する者。</w:t>
      </w:r>
    </w:p>
    <w:p w:rsidR="004C7453" w:rsidRPr="00DB5BEF" w:rsidRDefault="00DB4B33">
      <w:pPr>
        <w:ind w:leftChars="700" w:left="1587" w:firstLineChars="100" w:firstLine="227"/>
        <w:rPr>
          <w:rFonts w:ascii="HG丸ｺﾞｼｯｸM-PRO" w:eastAsia="HG丸ｺﾞｼｯｸM-PRO"/>
        </w:rPr>
      </w:pPr>
      <w:r w:rsidRPr="00DB5BEF">
        <w:rPr>
          <w:rFonts w:ascii="HG丸ｺﾞｼｯｸM-PRO" w:eastAsia="HG丸ｺﾞｼｯｸM-PRO" w:hint="eastAsia"/>
        </w:rPr>
        <w:t xml:space="preserve">①　</w:t>
      </w:r>
      <w:r w:rsidR="00D27E47" w:rsidRPr="00DB5BEF">
        <w:rPr>
          <w:rFonts w:ascii="HG丸ｺﾞｼｯｸM-PRO" w:eastAsia="HG丸ｺﾞｼｯｸM-PRO" w:hint="eastAsia"/>
        </w:rPr>
        <w:t>原則として７０歳未満の者</w:t>
      </w:r>
    </w:p>
    <w:p w:rsidR="004C7453" w:rsidRPr="00DB5BEF" w:rsidRDefault="00DB4B33">
      <w:pPr>
        <w:ind w:leftChars="800" w:left="2267" w:hangingChars="200" w:hanging="453"/>
        <w:rPr>
          <w:rFonts w:ascii="HG丸ｺﾞｼｯｸM-PRO" w:eastAsia="HG丸ｺﾞｼｯｸM-PRO"/>
        </w:rPr>
      </w:pPr>
      <w:r w:rsidRPr="00DB5BEF">
        <w:rPr>
          <w:rFonts w:ascii="HG丸ｺﾞｼｯｸM-PRO" w:eastAsia="HG丸ｺﾞｼｯｸM-PRO" w:hint="eastAsia"/>
        </w:rPr>
        <w:t xml:space="preserve">②　</w:t>
      </w:r>
      <w:r w:rsidR="004C7453" w:rsidRPr="00DB5BEF">
        <w:rPr>
          <w:rFonts w:ascii="HG丸ｺﾞｼｯｸM-PRO" w:eastAsia="HG丸ｺﾞｼｯｸM-PRO" w:hint="eastAsia"/>
        </w:rPr>
        <w:t>健康づくりに関心があり、且つ積極性に富み、</w:t>
      </w:r>
    </w:p>
    <w:p w:rsidR="004C7453" w:rsidRPr="00DB5BEF" w:rsidRDefault="004C7453" w:rsidP="00DB4B33">
      <w:pPr>
        <w:ind w:firstLineChars="991" w:firstLine="2247"/>
        <w:rPr>
          <w:rFonts w:ascii="HG丸ｺﾞｼｯｸM-PRO" w:eastAsia="HG丸ｺﾞｼｯｸM-PRO"/>
        </w:rPr>
      </w:pPr>
      <w:r w:rsidRPr="00DB5BEF">
        <w:rPr>
          <w:rFonts w:ascii="HG丸ｺﾞｼｯｸM-PRO" w:eastAsia="HG丸ｺﾞｼｯｸM-PRO" w:hint="eastAsia"/>
        </w:rPr>
        <w:t>老人クラブリ－ダ－としてふさわしい者</w:t>
      </w:r>
    </w:p>
    <w:p w:rsidR="004C7453" w:rsidRPr="00DB5BEF" w:rsidRDefault="004C7453">
      <w:pPr>
        <w:rPr>
          <w:rFonts w:ascii="HG丸ｺﾞｼｯｸM-PRO" w:eastAsia="HG丸ｺﾞｼｯｸM-PRO"/>
        </w:rPr>
      </w:pPr>
    </w:p>
    <w:p w:rsidR="004C7453" w:rsidRPr="00DB5BEF" w:rsidRDefault="004C7453">
      <w:pPr>
        <w:rPr>
          <w:rFonts w:ascii="HG丸ｺﾞｼｯｸM-PRO" w:eastAsia="HG丸ｺﾞｼｯｸM-PRO"/>
        </w:rPr>
      </w:pPr>
      <w:r w:rsidRPr="00DB5BEF">
        <w:rPr>
          <w:rFonts w:ascii="HG丸ｺﾞｼｯｸM-PRO" w:eastAsia="HG丸ｺﾞｼｯｸM-PRO" w:hint="eastAsia"/>
        </w:rPr>
        <w:t>９、費用負担　　教材費の一部、交通費は、自己負担とする。</w:t>
      </w:r>
    </w:p>
    <w:p w:rsidR="004C7453" w:rsidRPr="00DB5BEF" w:rsidRDefault="004C7453">
      <w:pPr>
        <w:rPr>
          <w:rFonts w:ascii="HG丸ｺﾞｼｯｸM-PRO" w:eastAsia="HG丸ｺﾞｼｯｸM-PRO"/>
        </w:rPr>
      </w:pPr>
    </w:p>
    <w:p w:rsidR="004C7453" w:rsidRPr="00DB5BEF" w:rsidRDefault="004C7453">
      <w:pPr>
        <w:rPr>
          <w:rFonts w:ascii="HG丸ｺﾞｼｯｸM-PRO" w:eastAsia="HG丸ｺﾞｼｯｸM-PRO"/>
        </w:rPr>
      </w:pPr>
      <w:r w:rsidRPr="00DB5BEF">
        <w:rPr>
          <w:rFonts w:ascii="HG丸ｺﾞｼｯｸM-PRO" w:eastAsia="HG丸ｺﾞｼｯｸM-PRO" w:hAnsi="ＭＳ ゴシック" w:hint="eastAsia"/>
        </w:rPr>
        <w:t>10、修了証書</w:t>
      </w:r>
      <w:r w:rsidRPr="00DB5BEF">
        <w:rPr>
          <w:rFonts w:ascii="HG丸ｺﾞｼｯｸM-PRO" w:eastAsia="HG丸ｺﾞｼｯｸM-PRO" w:hint="eastAsia"/>
        </w:rPr>
        <w:t xml:space="preserve">　　総単位の４分の３以上の履修者に修了証書を授与する。</w:t>
      </w:r>
    </w:p>
    <w:p w:rsidR="004C7453" w:rsidRPr="00DB5BEF" w:rsidRDefault="004C7453" w:rsidP="00A76417">
      <w:pPr>
        <w:ind w:firstLineChars="845" w:firstLine="1916"/>
        <w:rPr>
          <w:rFonts w:ascii="HG丸ｺﾞｼｯｸM-PRO" w:eastAsia="HG丸ｺﾞｼｯｸM-PRO"/>
        </w:rPr>
      </w:pPr>
      <w:r w:rsidRPr="00DB5BEF">
        <w:rPr>
          <w:rFonts w:ascii="HG丸ｺﾞｼｯｸM-PRO" w:eastAsia="HG丸ｺﾞｼｯｸM-PRO" w:hint="eastAsia"/>
        </w:rPr>
        <w:t>全ての単位を履修した者には、皆勤証を授与する。</w:t>
      </w:r>
    </w:p>
    <w:p w:rsidR="004C7453" w:rsidRPr="00DB5BEF" w:rsidRDefault="004C7453">
      <w:pPr>
        <w:rPr>
          <w:rFonts w:ascii="HG丸ｺﾞｼｯｸM-PRO" w:eastAsia="HG丸ｺﾞｼｯｸM-PRO"/>
        </w:rPr>
      </w:pPr>
    </w:p>
    <w:p w:rsidR="004C7453" w:rsidRPr="00DB5BEF" w:rsidRDefault="004C7453">
      <w:pPr>
        <w:rPr>
          <w:rFonts w:ascii="HG丸ｺﾞｼｯｸM-PRO" w:eastAsia="HG丸ｺﾞｼｯｸM-PRO"/>
        </w:rPr>
      </w:pPr>
      <w:r w:rsidRPr="00DB5BEF">
        <w:rPr>
          <w:rFonts w:ascii="HG丸ｺﾞｼｯｸM-PRO" w:eastAsia="HG丸ｺﾞｼｯｸM-PRO" w:hAnsi="ＭＳ ゴシック" w:hint="eastAsia"/>
        </w:rPr>
        <w:t>11、そ の 他</w:t>
      </w:r>
      <w:r w:rsidRPr="00DB5BEF">
        <w:rPr>
          <w:rFonts w:ascii="HG丸ｺﾞｼｯｸM-PRO" w:eastAsia="HG丸ｺﾞｼｯｸM-PRO" w:hint="eastAsia"/>
        </w:rPr>
        <w:t xml:space="preserve">　　この講座の一部は、公開講座とすることがある。</w:t>
      </w:r>
    </w:p>
    <w:sectPr w:rsidR="004C7453" w:rsidRPr="00DB5BEF" w:rsidSect="00DB4B33">
      <w:footerReference w:type="even" r:id="rId7"/>
      <w:footerReference w:type="default" r:id="rId8"/>
      <w:pgSz w:w="11906" w:h="16838" w:code="9"/>
      <w:pgMar w:top="1588" w:right="1418" w:bottom="1418" w:left="1418" w:header="851" w:footer="992" w:gutter="0"/>
      <w:cols w:space="425"/>
      <w:docGrid w:type="linesAndChars" w:linePitch="36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5FB" w:rsidRDefault="00E565FB">
      <w:r>
        <w:separator/>
      </w:r>
    </w:p>
  </w:endnote>
  <w:endnote w:type="continuationSeparator" w:id="0">
    <w:p w:rsidR="00E565FB" w:rsidRDefault="00E5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453" w:rsidRDefault="007B1671">
    <w:pPr>
      <w:pStyle w:val="a4"/>
      <w:framePr w:wrap="around" w:vAnchor="text" w:hAnchor="margin" w:xAlign="center" w:y="1"/>
      <w:rPr>
        <w:rStyle w:val="a5"/>
      </w:rPr>
    </w:pPr>
    <w:r>
      <w:rPr>
        <w:rStyle w:val="a5"/>
      </w:rPr>
      <w:fldChar w:fldCharType="begin"/>
    </w:r>
    <w:r w:rsidR="004C7453">
      <w:rPr>
        <w:rStyle w:val="a5"/>
      </w:rPr>
      <w:instrText xml:space="preserve">PAGE  </w:instrText>
    </w:r>
    <w:r>
      <w:rPr>
        <w:rStyle w:val="a5"/>
      </w:rPr>
      <w:fldChar w:fldCharType="end"/>
    </w:r>
  </w:p>
  <w:p w:rsidR="004C7453" w:rsidRDefault="004C745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453" w:rsidRDefault="007B1671">
    <w:pPr>
      <w:pStyle w:val="a4"/>
      <w:framePr w:wrap="around" w:vAnchor="text" w:hAnchor="margin" w:xAlign="center" w:y="1"/>
      <w:rPr>
        <w:rStyle w:val="a5"/>
      </w:rPr>
    </w:pPr>
    <w:r>
      <w:rPr>
        <w:rStyle w:val="a5"/>
      </w:rPr>
      <w:fldChar w:fldCharType="begin"/>
    </w:r>
    <w:r w:rsidR="004C7453">
      <w:rPr>
        <w:rStyle w:val="a5"/>
      </w:rPr>
      <w:instrText xml:space="preserve">PAGE  </w:instrText>
    </w:r>
    <w:r>
      <w:rPr>
        <w:rStyle w:val="a5"/>
      </w:rPr>
      <w:fldChar w:fldCharType="separate"/>
    </w:r>
    <w:r w:rsidR="001933A3">
      <w:rPr>
        <w:rStyle w:val="a5"/>
        <w:noProof/>
      </w:rPr>
      <w:t>1</w:t>
    </w:r>
    <w:r>
      <w:rPr>
        <w:rStyle w:val="a5"/>
      </w:rPr>
      <w:fldChar w:fldCharType="end"/>
    </w:r>
  </w:p>
  <w:p w:rsidR="004C7453" w:rsidRDefault="004C74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5FB" w:rsidRDefault="00E565FB">
      <w:r>
        <w:separator/>
      </w:r>
    </w:p>
  </w:footnote>
  <w:footnote w:type="continuationSeparator" w:id="0">
    <w:p w:rsidR="00E565FB" w:rsidRDefault="00E565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1950D7"/>
    <w:multiLevelType w:val="hybridMultilevel"/>
    <w:tmpl w:val="9E7455AA"/>
    <w:lvl w:ilvl="0" w:tplc="AF9EC12E">
      <w:start w:val="2"/>
      <w:numFmt w:val="decimalEnclosedCircle"/>
      <w:lvlText w:val="%1"/>
      <w:lvlJc w:val="left"/>
      <w:pPr>
        <w:tabs>
          <w:tab w:val="num" w:pos="2264"/>
        </w:tabs>
        <w:ind w:left="2264" w:hanging="450"/>
      </w:pPr>
      <w:rPr>
        <w:rFonts w:hint="default"/>
      </w:rPr>
    </w:lvl>
    <w:lvl w:ilvl="1" w:tplc="04090017" w:tentative="1">
      <w:start w:val="1"/>
      <w:numFmt w:val="aiueoFullWidth"/>
      <w:lvlText w:val="(%2)"/>
      <w:lvlJc w:val="left"/>
      <w:pPr>
        <w:tabs>
          <w:tab w:val="num" w:pos="2654"/>
        </w:tabs>
        <w:ind w:left="2654" w:hanging="420"/>
      </w:pPr>
    </w:lvl>
    <w:lvl w:ilvl="2" w:tplc="04090011" w:tentative="1">
      <w:start w:val="1"/>
      <w:numFmt w:val="decimalEnclosedCircle"/>
      <w:lvlText w:val="%3"/>
      <w:lvlJc w:val="left"/>
      <w:pPr>
        <w:tabs>
          <w:tab w:val="num" w:pos="3074"/>
        </w:tabs>
        <w:ind w:left="3074" w:hanging="420"/>
      </w:pPr>
    </w:lvl>
    <w:lvl w:ilvl="3" w:tplc="0409000F" w:tentative="1">
      <w:start w:val="1"/>
      <w:numFmt w:val="decimal"/>
      <w:lvlText w:val="%4."/>
      <w:lvlJc w:val="left"/>
      <w:pPr>
        <w:tabs>
          <w:tab w:val="num" w:pos="3494"/>
        </w:tabs>
        <w:ind w:left="3494" w:hanging="420"/>
      </w:pPr>
    </w:lvl>
    <w:lvl w:ilvl="4" w:tplc="04090017" w:tentative="1">
      <w:start w:val="1"/>
      <w:numFmt w:val="aiueoFullWidth"/>
      <w:lvlText w:val="(%5)"/>
      <w:lvlJc w:val="left"/>
      <w:pPr>
        <w:tabs>
          <w:tab w:val="num" w:pos="3914"/>
        </w:tabs>
        <w:ind w:left="3914" w:hanging="420"/>
      </w:pPr>
    </w:lvl>
    <w:lvl w:ilvl="5" w:tplc="04090011" w:tentative="1">
      <w:start w:val="1"/>
      <w:numFmt w:val="decimalEnclosedCircle"/>
      <w:lvlText w:val="%6"/>
      <w:lvlJc w:val="left"/>
      <w:pPr>
        <w:tabs>
          <w:tab w:val="num" w:pos="4334"/>
        </w:tabs>
        <w:ind w:left="4334" w:hanging="420"/>
      </w:pPr>
    </w:lvl>
    <w:lvl w:ilvl="6" w:tplc="0409000F" w:tentative="1">
      <w:start w:val="1"/>
      <w:numFmt w:val="decimal"/>
      <w:lvlText w:val="%7."/>
      <w:lvlJc w:val="left"/>
      <w:pPr>
        <w:tabs>
          <w:tab w:val="num" w:pos="4754"/>
        </w:tabs>
        <w:ind w:left="4754" w:hanging="420"/>
      </w:pPr>
    </w:lvl>
    <w:lvl w:ilvl="7" w:tplc="04090017" w:tentative="1">
      <w:start w:val="1"/>
      <w:numFmt w:val="aiueoFullWidth"/>
      <w:lvlText w:val="(%8)"/>
      <w:lvlJc w:val="left"/>
      <w:pPr>
        <w:tabs>
          <w:tab w:val="num" w:pos="5174"/>
        </w:tabs>
        <w:ind w:left="5174" w:hanging="420"/>
      </w:pPr>
    </w:lvl>
    <w:lvl w:ilvl="8" w:tplc="04090011" w:tentative="1">
      <w:start w:val="1"/>
      <w:numFmt w:val="decimalEnclosedCircle"/>
      <w:lvlText w:val="%9"/>
      <w:lvlJc w:val="left"/>
      <w:pPr>
        <w:tabs>
          <w:tab w:val="num" w:pos="5594"/>
        </w:tabs>
        <w:ind w:left="5594" w:hanging="420"/>
      </w:pPr>
    </w:lvl>
  </w:abstractNum>
  <w:abstractNum w:abstractNumId="1">
    <w:nsid w:val="7C8C6091"/>
    <w:multiLevelType w:val="hybridMultilevel"/>
    <w:tmpl w:val="C19C1020"/>
    <w:lvl w:ilvl="0" w:tplc="D4009AB6">
      <w:start w:val="1"/>
      <w:numFmt w:val="decimal"/>
      <w:lvlText w:val="(%1)"/>
      <w:lvlJc w:val="left"/>
      <w:pPr>
        <w:tabs>
          <w:tab w:val="num" w:pos="2040"/>
        </w:tabs>
        <w:ind w:left="2040" w:hanging="36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587F"/>
    <w:rsid w:val="00072AED"/>
    <w:rsid w:val="00087523"/>
    <w:rsid w:val="000F0E0E"/>
    <w:rsid w:val="00141551"/>
    <w:rsid w:val="00163D03"/>
    <w:rsid w:val="0016505A"/>
    <w:rsid w:val="001650E7"/>
    <w:rsid w:val="00177AA0"/>
    <w:rsid w:val="001933A3"/>
    <w:rsid w:val="001E1B64"/>
    <w:rsid w:val="00207C7D"/>
    <w:rsid w:val="002557F7"/>
    <w:rsid w:val="00256853"/>
    <w:rsid w:val="00280A75"/>
    <w:rsid w:val="002C0CC6"/>
    <w:rsid w:val="00315F7F"/>
    <w:rsid w:val="003E6599"/>
    <w:rsid w:val="003F1FF5"/>
    <w:rsid w:val="00457745"/>
    <w:rsid w:val="00497A27"/>
    <w:rsid w:val="004C4E46"/>
    <w:rsid w:val="004C7453"/>
    <w:rsid w:val="00561A6E"/>
    <w:rsid w:val="0058106B"/>
    <w:rsid w:val="00660184"/>
    <w:rsid w:val="006B50D6"/>
    <w:rsid w:val="006B7921"/>
    <w:rsid w:val="00715522"/>
    <w:rsid w:val="0072587F"/>
    <w:rsid w:val="007B1671"/>
    <w:rsid w:val="00877E37"/>
    <w:rsid w:val="008C19A3"/>
    <w:rsid w:val="008D1B66"/>
    <w:rsid w:val="008F377F"/>
    <w:rsid w:val="00924191"/>
    <w:rsid w:val="00960F07"/>
    <w:rsid w:val="009A1480"/>
    <w:rsid w:val="009D086C"/>
    <w:rsid w:val="009D70D3"/>
    <w:rsid w:val="00A76417"/>
    <w:rsid w:val="00AD5AA0"/>
    <w:rsid w:val="00B64511"/>
    <w:rsid w:val="00B77E3D"/>
    <w:rsid w:val="00B82C1D"/>
    <w:rsid w:val="00CC590E"/>
    <w:rsid w:val="00CC5AEB"/>
    <w:rsid w:val="00D21BB5"/>
    <w:rsid w:val="00D27E47"/>
    <w:rsid w:val="00D44B68"/>
    <w:rsid w:val="00DB4B33"/>
    <w:rsid w:val="00DB5BEF"/>
    <w:rsid w:val="00E051D2"/>
    <w:rsid w:val="00E565FB"/>
    <w:rsid w:val="00E579E9"/>
    <w:rsid w:val="00EF7D80"/>
    <w:rsid w:val="00F03C06"/>
    <w:rsid w:val="00F40575"/>
    <w:rsid w:val="00F679E4"/>
    <w:rsid w:val="00F722F6"/>
    <w:rsid w:val="00FA27C0"/>
    <w:rsid w:val="00FC79AE"/>
    <w:rsid w:val="00FD0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0C50A95-AC6B-4F71-A45F-F54CB53B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AA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177AA0"/>
    <w:pPr>
      <w:jc w:val="right"/>
    </w:pPr>
  </w:style>
  <w:style w:type="paragraph" w:styleId="a4">
    <w:name w:val="footer"/>
    <w:basedOn w:val="a"/>
    <w:rsid w:val="00177AA0"/>
    <w:pPr>
      <w:tabs>
        <w:tab w:val="center" w:pos="4252"/>
        <w:tab w:val="right" w:pos="8504"/>
      </w:tabs>
      <w:snapToGrid w:val="0"/>
    </w:pPr>
  </w:style>
  <w:style w:type="character" w:styleId="a5">
    <w:name w:val="page number"/>
    <w:basedOn w:val="a0"/>
    <w:rsid w:val="00177AA0"/>
  </w:style>
  <w:style w:type="paragraph" w:styleId="a6">
    <w:name w:val="Body Text Indent"/>
    <w:basedOn w:val="a"/>
    <w:rsid w:val="00177AA0"/>
    <w:pPr>
      <w:ind w:leftChars="800" w:left="1920"/>
    </w:pPr>
  </w:style>
  <w:style w:type="paragraph" w:styleId="2">
    <w:name w:val="Body Text Indent 2"/>
    <w:basedOn w:val="a"/>
    <w:rsid w:val="00177AA0"/>
    <w:pPr>
      <w:ind w:left="3360" w:hangingChars="1400" w:hanging="3360"/>
    </w:pPr>
  </w:style>
  <w:style w:type="paragraph" w:styleId="3">
    <w:name w:val="Body Text Indent 3"/>
    <w:basedOn w:val="a"/>
    <w:rsid w:val="00177AA0"/>
    <w:pPr>
      <w:ind w:leftChars="1000" w:left="2400"/>
    </w:pPr>
  </w:style>
  <w:style w:type="paragraph" w:styleId="a7">
    <w:name w:val="Balloon Text"/>
    <w:basedOn w:val="a"/>
    <w:semiHidden/>
    <w:rsid w:val="00DB4B33"/>
    <w:rPr>
      <w:rFonts w:ascii="Arial" w:eastAsia="ＭＳ ゴシック" w:hAnsi="Arial"/>
      <w:sz w:val="18"/>
      <w:szCs w:val="18"/>
    </w:rPr>
  </w:style>
  <w:style w:type="paragraph" w:styleId="a8">
    <w:name w:val="header"/>
    <w:basedOn w:val="a"/>
    <w:link w:val="a9"/>
    <w:rsid w:val="0058106B"/>
    <w:pPr>
      <w:tabs>
        <w:tab w:val="center" w:pos="4252"/>
        <w:tab w:val="right" w:pos="8504"/>
      </w:tabs>
      <w:snapToGrid w:val="0"/>
    </w:pPr>
  </w:style>
  <w:style w:type="character" w:customStyle="1" w:styleId="a9">
    <w:name w:val="ヘッダー (文字)"/>
    <w:link w:val="a8"/>
    <w:rsid w:val="0058106B"/>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154</Words>
  <Characters>880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平成１４年度大阪府老連大学校実施要綱(案)</vt:lpstr>
      <vt:lpstr>平成１４年度大阪府老連大学校実施要綱(案)</vt:lpstr>
    </vt:vector>
  </TitlesOfParts>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平成１４年度大阪府老連大学校実施要綱(案)</dc:title>
  <dc:subject/>
  <dc:creator> </dc:creator>
  <cp:keywords/>
  <dc:description/>
  <cp:lastModifiedBy>yamada</cp:lastModifiedBy>
  <cp:revision>17</cp:revision>
  <cp:lastPrinted>2015-06-11T02:31:00Z</cp:lastPrinted>
  <dcterms:created xsi:type="dcterms:W3CDTF">2012-05-22T07:20:00Z</dcterms:created>
  <dcterms:modified xsi:type="dcterms:W3CDTF">2015-06-29T05:17:00Z</dcterms:modified>
</cp:coreProperties>
</file>